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3AF" w:rsidRPr="00801FD4" w:rsidRDefault="00C423AF" w:rsidP="00801FD4">
      <w:pPr>
        <w:spacing w:line="36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4B3EA72" wp14:editId="453603AF">
            <wp:extent cx="1105468" cy="1092462"/>
            <wp:effectExtent l="0" t="0" r="0" b="0"/>
            <wp:docPr id="4102" name="Picture 18" descr="http://stgau.ru/bitrix/templates/stgau_v2/images/logo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" name="Picture 18" descr="http://stgau.ru/bitrix/templates/stgau_v2/images/logo-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756" cy="1103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C423AF" w:rsidRPr="004B0666" w:rsidRDefault="00C423AF" w:rsidP="00801FD4">
      <w:pPr>
        <w:spacing w:line="360" w:lineRule="auto"/>
        <w:jc w:val="center"/>
        <w:rPr>
          <w:rFonts w:ascii="Arial" w:hAnsi="Arial" w:cs="Arial"/>
          <w:b/>
          <w:noProof/>
          <w:color w:val="002060"/>
          <w:sz w:val="26"/>
          <w:szCs w:val="26"/>
          <w:lang w:eastAsia="ru-RU"/>
        </w:rPr>
      </w:pPr>
      <w:r w:rsidRPr="004B0666">
        <w:rPr>
          <w:rFonts w:ascii="Arial" w:hAnsi="Arial" w:cs="Arial"/>
          <w:b/>
          <w:noProof/>
          <w:color w:val="002060"/>
          <w:sz w:val="26"/>
          <w:szCs w:val="26"/>
          <w:lang w:eastAsia="ru-RU"/>
        </w:rPr>
        <w:t>СТАВРОПОЛЬСКИЙ ГОСУДАРСТВЕННЫЙ АГРАРНЫЙ УНИВЕРСИТЕТ</w:t>
      </w:r>
    </w:p>
    <w:p w:rsidR="00C423AF" w:rsidRPr="004B0666" w:rsidRDefault="00C423AF" w:rsidP="00C423AF">
      <w:pPr>
        <w:jc w:val="center"/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</w:pPr>
    </w:p>
    <w:p w:rsidR="00C423AF" w:rsidRPr="004B0666" w:rsidRDefault="00C423AF">
      <w:pPr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</w:pPr>
    </w:p>
    <w:p w:rsidR="00C423AF" w:rsidRPr="004B0666" w:rsidRDefault="00C423AF">
      <w:pPr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</w:pPr>
    </w:p>
    <w:p w:rsidR="00C423AF" w:rsidRPr="004B0666" w:rsidRDefault="00F80231" w:rsidP="00C423AF">
      <w:pPr>
        <w:jc w:val="center"/>
        <w:rPr>
          <w:rFonts w:ascii="Arial" w:hAnsi="Arial" w:cs="Arial"/>
          <w:b/>
          <w:noProof/>
          <w:color w:val="002060"/>
          <w:sz w:val="52"/>
          <w:szCs w:val="52"/>
          <w:lang w:eastAsia="ru-RU"/>
        </w:rPr>
      </w:pPr>
      <w:r>
        <w:rPr>
          <w:rFonts w:ascii="Arial" w:hAnsi="Arial" w:cs="Arial"/>
          <w:b/>
          <w:noProof/>
          <w:color w:val="002060"/>
          <w:sz w:val="52"/>
          <w:szCs w:val="52"/>
          <w:lang w:eastAsia="ru-RU"/>
        </w:rPr>
        <w:t>Рабочая те</w:t>
      </w:r>
      <w:r w:rsidR="00F46CAF">
        <w:rPr>
          <w:rFonts w:ascii="Arial" w:hAnsi="Arial" w:cs="Arial"/>
          <w:b/>
          <w:noProof/>
          <w:color w:val="002060"/>
          <w:sz w:val="52"/>
          <w:szCs w:val="52"/>
          <w:lang w:eastAsia="ru-RU"/>
        </w:rPr>
        <w:t>т</w:t>
      </w:r>
      <w:bookmarkStart w:id="0" w:name="_GoBack"/>
      <w:bookmarkEnd w:id="0"/>
      <w:r>
        <w:rPr>
          <w:rFonts w:ascii="Arial" w:hAnsi="Arial" w:cs="Arial"/>
          <w:b/>
          <w:noProof/>
          <w:color w:val="002060"/>
          <w:sz w:val="52"/>
          <w:szCs w:val="52"/>
          <w:lang w:eastAsia="ru-RU"/>
        </w:rPr>
        <w:t>радь</w:t>
      </w:r>
      <w:r w:rsidR="00C423AF" w:rsidRPr="004B0666">
        <w:rPr>
          <w:rFonts w:ascii="Arial" w:hAnsi="Arial" w:cs="Arial"/>
          <w:b/>
          <w:noProof/>
          <w:color w:val="002060"/>
          <w:sz w:val="52"/>
          <w:szCs w:val="52"/>
          <w:lang w:eastAsia="ru-RU"/>
        </w:rPr>
        <w:t xml:space="preserve"> </w:t>
      </w:r>
    </w:p>
    <w:p w:rsidR="00C423AF" w:rsidRPr="00C423AF" w:rsidRDefault="00C423AF">
      <w:pPr>
        <w:rPr>
          <w:rFonts w:ascii="Arial" w:hAnsi="Arial" w:cs="Arial"/>
          <w:b/>
          <w:noProof/>
          <w:sz w:val="28"/>
          <w:szCs w:val="28"/>
          <w:lang w:eastAsia="ru-RU"/>
        </w:rPr>
      </w:pPr>
    </w:p>
    <w:p w:rsidR="00C423AF" w:rsidRDefault="00801FD4">
      <w:pPr>
        <w:rPr>
          <w:rFonts w:ascii="Arial" w:hAnsi="Arial" w:cs="Arial"/>
          <w:b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91A4C52" wp14:editId="70EEB390">
            <wp:extent cx="5964072" cy="3663759"/>
            <wp:effectExtent l="0" t="0" r="0" b="0"/>
            <wp:docPr id="4098" name="Picture 8" descr="https://cf.ppt-online.org/files1/slide/0/0mpG3M8IxSYWfdN4zkhbt9RyLTqo7AVcFejuvsXDH/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8" descr="https://cf.ppt-online.org/files1/slide/0/0mpG3M8IxSYWfdN4zkhbt9RyLTqo7AVcFejuvsXDH/slide-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686" cy="3674579"/>
                    </a:xfrm>
                    <a:prstGeom prst="rect">
                      <a:avLst/>
                    </a:prstGeom>
                    <a:solidFill>
                      <a:schemeClr val="bg1">
                        <a:lumMod val="95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3AF" w:rsidRDefault="00C423AF" w:rsidP="00C423AF">
      <w:pPr>
        <w:jc w:val="center"/>
        <w:rPr>
          <w:rFonts w:ascii="Arial" w:hAnsi="Arial" w:cs="Arial"/>
          <w:b/>
          <w:noProof/>
          <w:sz w:val="28"/>
          <w:szCs w:val="28"/>
          <w:lang w:eastAsia="ru-RU"/>
        </w:rPr>
      </w:pPr>
    </w:p>
    <w:p w:rsidR="00C423AF" w:rsidRDefault="00C423AF" w:rsidP="00801FD4">
      <w:pPr>
        <w:jc w:val="center"/>
        <w:rPr>
          <w:rFonts w:ascii="Arial" w:hAnsi="Arial" w:cs="Arial"/>
          <w:b/>
          <w:noProof/>
          <w:sz w:val="28"/>
          <w:szCs w:val="28"/>
          <w:lang w:eastAsia="ru-RU"/>
        </w:rPr>
      </w:pPr>
    </w:p>
    <w:p w:rsidR="00C423AF" w:rsidRDefault="00C423AF">
      <w:pPr>
        <w:rPr>
          <w:rFonts w:ascii="Arial" w:hAnsi="Arial" w:cs="Arial"/>
          <w:b/>
          <w:noProof/>
          <w:sz w:val="28"/>
          <w:szCs w:val="28"/>
          <w:lang w:eastAsia="ru-RU"/>
        </w:rPr>
      </w:pPr>
    </w:p>
    <w:p w:rsidR="00C423AF" w:rsidRPr="004B0666" w:rsidRDefault="004B0666" w:rsidP="00C423AF">
      <w:pPr>
        <w:jc w:val="center"/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</w:pPr>
      <w:r w:rsidRPr="004B0666"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  <w:t>Ставроп</w:t>
      </w:r>
      <w:r w:rsidR="00C423AF" w:rsidRPr="004B0666"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  <w:t>оль, 20</w:t>
      </w:r>
      <w:r w:rsidR="00F80231"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  <w:t>20</w:t>
      </w:r>
      <w:r w:rsidR="00801FD4" w:rsidRPr="004B0666"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  <w:t xml:space="preserve"> г.</w:t>
      </w:r>
    </w:p>
    <w:p w:rsidR="00C423AF" w:rsidRDefault="00C423AF">
      <w:pPr>
        <w:rPr>
          <w:rFonts w:ascii="Arial" w:hAnsi="Arial" w:cs="Arial"/>
          <w:b/>
          <w:noProof/>
          <w:color w:val="FF0000"/>
          <w:sz w:val="36"/>
          <w:lang w:eastAsia="ru-RU"/>
        </w:rPr>
      </w:pPr>
      <w:r>
        <w:rPr>
          <w:rFonts w:ascii="Arial" w:hAnsi="Arial" w:cs="Arial"/>
          <w:b/>
          <w:noProof/>
          <w:color w:val="FF0000"/>
          <w:sz w:val="36"/>
          <w:lang w:eastAsia="ru-RU"/>
        </w:rPr>
        <w:br w:type="page"/>
      </w:r>
    </w:p>
    <w:p w:rsidR="00585B03" w:rsidRPr="00D7461F" w:rsidRDefault="00D7461F" w:rsidP="00D7461F">
      <w:pPr>
        <w:ind w:left="-851"/>
        <w:jc w:val="center"/>
        <w:rPr>
          <w:rFonts w:ascii="Arial" w:hAnsi="Arial" w:cs="Arial"/>
          <w:b/>
          <w:noProof/>
          <w:color w:val="FF0000"/>
          <w:sz w:val="36"/>
          <w:lang w:eastAsia="ru-RU"/>
        </w:rPr>
      </w:pPr>
      <w:r w:rsidRPr="00D7461F">
        <w:rPr>
          <w:rFonts w:ascii="Arial" w:hAnsi="Arial" w:cs="Arial"/>
          <w:b/>
          <w:noProof/>
          <w:color w:val="FF0000"/>
          <w:sz w:val="36"/>
          <w:lang w:eastAsia="ru-RU"/>
        </w:rPr>
        <w:lastRenderedPageBreak/>
        <w:t>1. РЕЗЮМЕ</w:t>
      </w:r>
    </w:p>
    <w:tbl>
      <w:tblPr>
        <w:tblW w:w="9782" w:type="dxa"/>
        <w:tblInd w:w="-43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188"/>
        <w:gridCol w:w="4594"/>
      </w:tblGrid>
      <w:tr w:rsidR="00D7461F" w:rsidRPr="00D7461F" w:rsidTr="00D7461F">
        <w:trPr>
          <w:trHeight w:val="329"/>
        </w:trPr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Название предприятия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358"/>
        </w:trPr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Адрес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358"/>
        </w:trPr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Телефон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358"/>
        </w:trPr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ФИО руководителя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329"/>
        </w:trPr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Сущность проекта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358"/>
        </w:trPr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 xml:space="preserve">Цель проекта 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358"/>
        </w:trPr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Начало  реализации проекта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358"/>
        </w:trPr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Расчетный период проекта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358"/>
        </w:trPr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Валюта проекта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557"/>
        </w:trPr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Потребность в финансировании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557"/>
        </w:trPr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Структура финансирования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358"/>
        </w:trPr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Срок окупаемости проекта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358"/>
        </w:trPr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Чистая прибыль в месяц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</w:tbl>
    <w:p w:rsidR="00D7461F" w:rsidRDefault="00D7461F" w:rsidP="004727AE">
      <w:pPr>
        <w:ind w:left="-851"/>
      </w:pPr>
    </w:p>
    <w:p w:rsidR="00D7461F" w:rsidRDefault="00D7461F" w:rsidP="00D7461F">
      <w:pPr>
        <w:ind w:left="-851"/>
        <w:jc w:val="center"/>
        <w:rPr>
          <w:rFonts w:ascii="Arial" w:hAnsi="Arial" w:cs="Arial"/>
          <w:b/>
          <w:noProof/>
          <w:color w:val="FF0000"/>
          <w:sz w:val="36"/>
          <w:lang w:eastAsia="ru-RU"/>
        </w:rPr>
      </w:pPr>
      <w:r>
        <w:rPr>
          <w:rFonts w:ascii="Arial" w:hAnsi="Arial" w:cs="Arial"/>
          <w:b/>
          <w:noProof/>
          <w:color w:val="FF0000"/>
          <w:sz w:val="36"/>
          <w:lang w:eastAsia="ru-RU"/>
        </w:rPr>
        <w:t>2</w:t>
      </w:r>
      <w:r w:rsidRPr="00D7461F">
        <w:rPr>
          <w:rFonts w:ascii="Arial" w:hAnsi="Arial" w:cs="Arial"/>
          <w:b/>
          <w:noProof/>
          <w:color w:val="FF0000"/>
          <w:sz w:val="36"/>
          <w:lang w:eastAsia="ru-RU"/>
        </w:rPr>
        <w:t xml:space="preserve">. </w:t>
      </w:r>
      <w:r>
        <w:rPr>
          <w:rFonts w:ascii="Arial" w:hAnsi="Arial" w:cs="Arial"/>
          <w:b/>
          <w:noProof/>
          <w:color w:val="FF0000"/>
          <w:sz w:val="36"/>
          <w:lang w:eastAsia="ru-RU"/>
        </w:rPr>
        <w:t>ОПИСАНИЕ ПРЕДПРИЯТИЯ И ОТРАСЛИ</w:t>
      </w:r>
    </w:p>
    <w:tbl>
      <w:tblPr>
        <w:tblW w:w="9782" w:type="dxa"/>
        <w:tblInd w:w="-43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087"/>
        <w:gridCol w:w="5695"/>
      </w:tblGrid>
      <w:tr w:rsidR="00D7461F" w:rsidRPr="00D7461F" w:rsidTr="00D7461F">
        <w:trPr>
          <w:trHeight w:val="879"/>
        </w:trPr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0066"/>
                <w:kern w:val="24"/>
                <w:sz w:val="32"/>
                <w:szCs w:val="36"/>
                <w:lang w:eastAsia="ru-RU"/>
              </w:rPr>
              <w:t>Полное наименование</w:t>
            </w:r>
          </w:p>
        </w:tc>
        <w:tc>
          <w:tcPr>
            <w:tcW w:w="5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1342"/>
        </w:trPr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0066"/>
                <w:kern w:val="24"/>
                <w:sz w:val="32"/>
                <w:szCs w:val="36"/>
                <w:lang w:eastAsia="ru-RU"/>
              </w:rPr>
              <w:t>Организационно-правовая форма</w:t>
            </w:r>
          </w:p>
        </w:tc>
        <w:tc>
          <w:tcPr>
            <w:tcW w:w="5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879"/>
        </w:trPr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0066"/>
                <w:kern w:val="24"/>
                <w:sz w:val="32"/>
                <w:szCs w:val="36"/>
                <w:lang w:eastAsia="ru-RU"/>
              </w:rPr>
              <w:t>Юридический адрес</w:t>
            </w:r>
          </w:p>
        </w:tc>
        <w:tc>
          <w:tcPr>
            <w:tcW w:w="5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879"/>
        </w:trPr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0066"/>
                <w:kern w:val="24"/>
                <w:sz w:val="32"/>
                <w:szCs w:val="36"/>
                <w:lang w:eastAsia="ru-RU"/>
              </w:rPr>
              <w:t>Почтовый адрес</w:t>
            </w:r>
          </w:p>
        </w:tc>
        <w:tc>
          <w:tcPr>
            <w:tcW w:w="5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806"/>
        </w:trPr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0066"/>
                <w:kern w:val="24"/>
                <w:sz w:val="32"/>
                <w:szCs w:val="36"/>
                <w:lang w:eastAsia="ru-RU"/>
              </w:rPr>
              <w:t>Дата создания</w:t>
            </w:r>
          </w:p>
        </w:tc>
        <w:tc>
          <w:tcPr>
            <w:tcW w:w="5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879"/>
        </w:trPr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0066"/>
                <w:kern w:val="24"/>
                <w:sz w:val="32"/>
                <w:szCs w:val="36"/>
                <w:lang w:eastAsia="ru-RU"/>
              </w:rPr>
              <w:t>Вид деятельности</w:t>
            </w:r>
          </w:p>
        </w:tc>
        <w:tc>
          <w:tcPr>
            <w:tcW w:w="5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879"/>
        </w:trPr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0066"/>
                <w:kern w:val="24"/>
                <w:sz w:val="32"/>
                <w:szCs w:val="36"/>
                <w:lang w:eastAsia="ru-RU"/>
              </w:rPr>
              <w:t>Специализация</w:t>
            </w:r>
            <w:r w:rsidRPr="00D7461F">
              <w:rPr>
                <w:rFonts w:ascii="Arial" w:eastAsia="Times New Roman" w:hAnsi="Arial" w:cs="Arial"/>
                <w:b/>
                <w:bCs/>
                <w:color w:val="000066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5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</w:tbl>
    <w:p w:rsidR="00D7461F" w:rsidRPr="00D7461F" w:rsidRDefault="00D7461F" w:rsidP="00D7461F">
      <w:pPr>
        <w:ind w:left="-851"/>
        <w:jc w:val="center"/>
        <w:rPr>
          <w:rFonts w:ascii="Arial" w:hAnsi="Arial" w:cs="Arial"/>
          <w:b/>
          <w:noProof/>
          <w:color w:val="FF0000"/>
          <w:sz w:val="36"/>
          <w:lang w:eastAsia="ru-RU"/>
        </w:rPr>
      </w:pPr>
    </w:p>
    <w:p w:rsidR="00D7461F" w:rsidRDefault="00D7461F" w:rsidP="00D7461F">
      <w:pPr>
        <w:ind w:left="-851"/>
        <w:jc w:val="center"/>
        <w:rPr>
          <w:rFonts w:ascii="Arial" w:hAnsi="Arial" w:cs="Arial"/>
          <w:b/>
          <w:noProof/>
          <w:color w:val="FF0000"/>
          <w:sz w:val="36"/>
          <w:lang w:eastAsia="ru-RU"/>
        </w:rPr>
      </w:pPr>
      <w:r>
        <w:rPr>
          <w:rFonts w:ascii="Arial" w:hAnsi="Arial" w:cs="Arial"/>
          <w:b/>
          <w:noProof/>
          <w:color w:val="FF0000"/>
          <w:sz w:val="36"/>
          <w:lang w:eastAsia="ru-RU"/>
        </w:rPr>
        <w:lastRenderedPageBreak/>
        <w:t>3</w:t>
      </w:r>
      <w:r w:rsidRPr="00D7461F">
        <w:rPr>
          <w:rFonts w:ascii="Arial" w:hAnsi="Arial" w:cs="Arial"/>
          <w:b/>
          <w:noProof/>
          <w:color w:val="FF0000"/>
          <w:sz w:val="36"/>
          <w:lang w:eastAsia="ru-RU"/>
        </w:rPr>
        <w:t xml:space="preserve">. </w:t>
      </w:r>
      <w:r>
        <w:rPr>
          <w:rFonts w:ascii="Arial" w:hAnsi="Arial" w:cs="Arial"/>
          <w:b/>
          <w:noProof/>
          <w:color w:val="FF0000"/>
          <w:sz w:val="36"/>
          <w:lang w:eastAsia="ru-RU"/>
        </w:rPr>
        <w:t>ОПИСАНИЕ ПРОДУКТА (УСЛУГИ)</w:t>
      </w:r>
    </w:p>
    <w:tbl>
      <w:tblPr>
        <w:tblW w:w="9782" w:type="dxa"/>
        <w:tblInd w:w="-43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77"/>
        <w:gridCol w:w="5505"/>
      </w:tblGrid>
      <w:tr w:rsidR="00D7461F" w:rsidRPr="00D7461F" w:rsidTr="00A743BE">
        <w:trPr>
          <w:trHeight w:val="642"/>
        </w:trPr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0066"/>
                <w:kern w:val="24"/>
                <w:sz w:val="32"/>
                <w:szCs w:val="36"/>
                <w:lang w:eastAsia="ru-RU"/>
              </w:rPr>
              <w:t>Наименование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D7461F" w:rsidRPr="00D7461F" w:rsidTr="00A743BE">
        <w:trPr>
          <w:trHeight w:val="665"/>
        </w:trPr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0066"/>
                <w:kern w:val="24"/>
                <w:sz w:val="32"/>
                <w:szCs w:val="36"/>
                <w:lang w:eastAsia="ru-RU"/>
              </w:rPr>
              <w:t>Ассортимент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512"/>
        </w:trPr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0066"/>
                <w:kern w:val="24"/>
                <w:sz w:val="32"/>
                <w:szCs w:val="36"/>
                <w:lang w:eastAsia="ru-RU"/>
              </w:rPr>
              <w:t>Функциональное назначение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D7461F" w:rsidRPr="00D7461F" w:rsidTr="00A743BE">
        <w:trPr>
          <w:trHeight w:val="1793"/>
        </w:trPr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0066"/>
                <w:kern w:val="24"/>
                <w:sz w:val="32"/>
                <w:szCs w:val="36"/>
                <w:lang w:eastAsia="ru-RU"/>
              </w:rPr>
              <w:t>Преимущества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608"/>
        </w:trPr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0066"/>
                <w:kern w:val="24"/>
                <w:sz w:val="32"/>
                <w:szCs w:val="36"/>
                <w:lang w:eastAsia="ru-RU"/>
              </w:rPr>
              <w:t>Стоимостная характеристика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</w:tbl>
    <w:p w:rsidR="00D7461F" w:rsidRDefault="00D7461F" w:rsidP="00D7461F">
      <w:pPr>
        <w:ind w:left="-851"/>
        <w:jc w:val="center"/>
        <w:rPr>
          <w:rFonts w:ascii="Arial" w:hAnsi="Arial" w:cs="Arial"/>
          <w:b/>
          <w:noProof/>
          <w:color w:val="FF0000"/>
          <w:sz w:val="36"/>
          <w:lang w:eastAsia="ru-RU"/>
        </w:rPr>
      </w:pPr>
    </w:p>
    <w:p w:rsidR="00D7461F" w:rsidRPr="00D7461F" w:rsidRDefault="00D7461F" w:rsidP="00D7461F">
      <w:pPr>
        <w:pStyle w:val="a5"/>
        <w:spacing w:before="0" w:beforeAutospacing="0" w:after="0" w:afterAutospacing="0"/>
        <w:jc w:val="center"/>
        <w:textAlignment w:val="baseline"/>
        <w:rPr>
          <w:sz w:val="14"/>
        </w:rPr>
      </w:pPr>
      <w:r w:rsidRPr="00D7461F">
        <w:rPr>
          <w:rFonts w:ascii="Arial" w:eastAsia="+mn-ea" w:hAnsi="Arial" w:cs="+mn-cs"/>
          <w:b/>
          <w:bCs/>
          <w:color w:val="FF0000"/>
          <w:kern w:val="24"/>
          <w:sz w:val="36"/>
          <w:szCs w:val="60"/>
        </w:rPr>
        <w:t>4. АНАЛИЗ РЫНКА, МАРКЕТИНГОВЫЙ ПЛАН</w:t>
      </w:r>
    </w:p>
    <w:p w:rsidR="004727AE" w:rsidRDefault="004727AE" w:rsidP="004727AE">
      <w:pPr>
        <w:ind w:left="-851"/>
      </w:pPr>
    </w:p>
    <w:tbl>
      <w:tblPr>
        <w:tblW w:w="9782" w:type="dxa"/>
        <w:tblInd w:w="-43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26"/>
        <w:gridCol w:w="2085"/>
        <w:gridCol w:w="2402"/>
        <w:gridCol w:w="2069"/>
      </w:tblGrid>
      <w:tr w:rsidR="00D7461F" w:rsidRPr="00D7461F" w:rsidTr="00FA2F7D">
        <w:trPr>
          <w:trHeight w:val="1710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A73E0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0"/>
                <w:lang w:eastAsia="ru-RU"/>
              </w:rPr>
              <w:t>Факторы, влияющие на спрос и предложение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461F" w:rsidRPr="00D7461F" w:rsidRDefault="00D7461F" w:rsidP="00D7461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461F" w:rsidRPr="00D7461F" w:rsidRDefault="00D7461F" w:rsidP="00D7461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461F" w:rsidRPr="00D7461F" w:rsidRDefault="00D7461F" w:rsidP="00D7461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D7461F" w:rsidRPr="00D7461F" w:rsidTr="00A73E00">
        <w:trPr>
          <w:trHeight w:val="1490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0"/>
                <w:lang w:eastAsia="ru-RU"/>
              </w:rPr>
              <w:t>Способы продвижения товара/услуги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D7461F" w:rsidRPr="00D7461F" w:rsidTr="00FA2F7D">
        <w:trPr>
          <w:trHeight w:val="569"/>
        </w:trPr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0"/>
                <w:lang w:eastAsia="ru-RU"/>
              </w:rPr>
              <w:t>Область сравнения (</w:t>
            </w:r>
            <w:proofErr w:type="spellStart"/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0"/>
                <w:lang w:eastAsia="ru-RU"/>
              </w:rPr>
              <w:t>max</w:t>
            </w:r>
            <w:proofErr w:type="spellEnd"/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0"/>
                <w:lang w:eastAsia="ru-RU"/>
              </w:rPr>
              <w:t xml:space="preserve"> 5 баллов)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FA2F7D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0"/>
                <w:lang w:eastAsia="ru-RU"/>
              </w:rPr>
              <w:t>Конкуренты</w:t>
            </w:r>
          </w:p>
        </w:tc>
      </w:tr>
      <w:tr w:rsidR="00D7461F" w:rsidRPr="00D7461F" w:rsidTr="00A73E00">
        <w:trPr>
          <w:trHeight w:val="101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D7461F" w:rsidRPr="00D7461F" w:rsidTr="00A73E00">
        <w:trPr>
          <w:trHeight w:val="569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0"/>
                <w:lang w:eastAsia="ru-RU"/>
              </w:rPr>
              <w:t>Ассортимент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D7461F" w:rsidRPr="00D7461F" w:rsidTr="00A73E00">
        <w:trPr>
          <w:trHeight w:val="569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0"/>
                <w:lang w:eastAsia="ru-RU"/>
              </w:rPr>
              <w:t>Качество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D7461F" w:rsidRPr="00D7461F" w:rsidTr="00A73E00">
        <w:trPr>
          <w:trHeight w:val="569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0"/>
                <w:lang w:eastAsia="ru-RU"/>
              </w:rPr>
              <w:t>Уникальность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D7461F" w:rsidRPr="00D7461F" w:rsidTr="00A73E00">
        <w:trPr>
          <w:trHeight w:val="545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0"/>
                <w:lang w:eastAsia="ru-RU"/>
              </w:rPr>
              <w:t>Цена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D7461F" w:rsidRPr="00D7461F" w:rsidTr="00A73E00">
        <w:trPr>
          <w:trHeight w:val="569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0"/>
                <w:lang w:eastAsia="ru-RU"/>
              </w:rPr>
              <w:t>Итого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</w:tbl>
    <w:p w:rsidR="00A743BE" w:rsidRDefault="00A743BE" w:rsidP="00D7461F">
      <w:pPr>
        <w:pStyle w:val="a5"/>
        <w:spacing w:before="0" w:beforeAutospacing="0" w:after="0" w:afterAutospacing="0"/>
        <w:jc w:val="center"/>
        <w:textAlignment w:val="baseline"/>
        <w:rPr>
          <w:rFonts w:ascii="Arial" w:eastAsia="+mn-ea" w:hAnsi="Arial" w:cs="+mn-cs"/>
          <w:b/>
          <w:bCs/>
          <w:color w:val="FF0000"/>
          <w:kern w:val="24"/>
          <w:sz w:val="36"/>
          <w:szCs w:val="36"/>
        </w:rPr>
      </w:pPr>
    </w:p>
    <w:p w:rsidR="00D7461F" w:rsidRDefault="00D7461F" w:rsidP="00D7461F">
      <w:pPr>
        <w:pStyle w:val="a5"/>
        <w:spacing w:before="0" w:beforeAutospacing="0" w:after="0" w:afterAutospacing="0"/>
        <w:jc w:val="center"/>
        <w:textAlignment w:val="baseline"/>
        <w:rPr>
          <w:rFonts w:ascii="Arial" w:eastAsia="+mn-ea" w:hAnsi="Arial" w:cs="+mn-cs"/>
          <w:b/>
          <w:bCs/>
          <w:color w:val="FF0000"/>
          <w:kern w:val="24"/>
          <w:sz w:val="36"/>
          <w:szCs w:val="36"/>
        </w:rPr>
      </w:pPr>
      <w:r w:rsidRPr="00A743BE">
        <w:rPr>
          <w:rFonts w:ascii="Arial" w:eastAsia="+mn-ea" w:hAnsi="Arial" w:cs="+mn-cs"/>
          <w:b/>
          <w:bCs/>
          <w:color w:val="FF0000"/>
          <w:kern w:val="24"/>
          <w:sz w:val="36"/>
          <w:szCs w:val="36"/>
        </w:rPr>
        <w:lastRenderedPageBreak/>
        <w:t>5. ПРОИЗВОДСТВЕННЫЙ ПЛАН</w:t>
      </w:r>
    </w:p>
    <w:p w:rsidR="00A743BE" w:rsidRPr="00A743BE" w:rsidRDefault="00A743BE" w:rsidP="00D7461F">
      <w:pPr>
        <w:pStyle w:val="a5"/>
        <w:spacing w:before="0" w:beforeAutospacing="0" w:after="0" w:afterAutospacing="0"/>
        <w:jc w:val="center"/>
        <w:textAlignment w:val="baseline"/>
        <w:rPr>
          <w:rFonts w:ascii="Arial" w:eastAsia="+mn-ea" w:hAnsi="Arial" w:cs="+mn-cs"/>
          <w:b/>
          <w:bCs/>
          <w:color w:val="FF0000"/>
          <w:kern w:val="24"/>
          <w:szCs w:val="36"/>
        </w:rPr>
      </w:pPr>
    </w:p>
    <w:p w:rsidR="00D7461F" w:rsidRPr="000E1855" w:rsidRDefault="00D7461F" w:rsidP="00D7461F">
      <w:pPr>
        <w:pStyle w:val="a5"/>
        <w:spacing w:before="0" w:beforeAutospacing="0" w:after="0" w:afterAutospacing="0"/>
        <w:jc w:val="center"/>
        <w:textAlignment w:val="baseline"/>
        <w:rPr>
          <w:color w:val="0070C0"/>
          <w:sz w:val="28"/>
          <w:szCs w:val="36"/>
        </w:rPr>
      </w:pPr>
      <w:r w:rsidRPr="000E1855">
        <w:rPr>
          <w:rFonts w:ascii="Arial" w:eastAsia="+mn-ea" w:hAnsi="Arial" w:cs="+mn-cs"/>
          <w:b/>
          <w:bCs/>
          <w:color w:val="0070C0"/>
          <w:kern w:val="24"/>
          <w:sz w:val="28"/>
          <w:szCs w:val="36"/>
        </w:rPr>
        <w:t>ТАБЛИЦА 1 -  ЦЕНА И ОБЪЕМ СБЫТА ПРОДУКЦИИ (УСЛУГ) В ГОД</w:t>
      </w:r>
    </w:p>
    <w:p w:rsidR="00B60762" w:rsidRDefault="00B60762" w:rsidP="004727AE">
      <w:pPr>
        <w:ind w:left="-851"/>
      </w:pPr>
    </w:p>
    <w:tbl>
      <w:tblPr>
        <w:tblW w:w="9929" w:type="dxa"/>
        <w:tblInd w:w="-43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34"/>
        <w:gridCol w:w="2247"/>
        <w:gridCol w:w="2083"/>
        <w:gridCol w:w="2365"/>
      </w:tblGrid>
      <w:tr w:rsidR="00D12CCF" w:rsidRPr="00B60762" w:rsidTr="00D12CCF">
        <w:trPr>
          <w:trHeight w:val="2439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ind w:left="-299" w:firstLine="299"/>
              <w:jc w:val="center"/>
              <w:textAlignment w:val="center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  <w:r w:rsidRPr="00B60762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40"/>
                <w:szCs w:val="48"/>
                <w:lang w:eastAsia="ru-RU"/>
              </w:rPr>
              <w:t>Наименование продукции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  <w:r w:rsidRPr="00B60762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40"/>
                <w:szCs w:val="48"/>
                <w:lang w:eastAsia="ru-RU"/>
              </w:rPr>
              <w:t>Объем сбыта, ед.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  <w:r w:rsidRPr="00B60762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40"/>
                <w:szCs w:val="48"/>
                <w:lang w:eastAsia="ru-RU"/>
              </w:rPr>
              <w:t>Цена, руб./ед.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  <w:r w:rsidRPr="00B60762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40"/>
                <w:szCs w:val="48"/>
                <w:lang w:eastAsia="ru-RU"/>
              </w:rPr>
              <w:t>Выручка,            тыс. руб.</w:t>
            </w:r>
          </w:p>
        </w:tc>
      </w:tr>
      <w:tr w:rsidR="00D12CCF" w:rsidRPr="00B60762" w:rsidTr="00035580">
        <w:trPr>
          <w:trHeight w:val="163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D12CCF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</w:p>
          <w:p w:rsidR="00B60762" w:rsidRPr="00D12CCF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</w:p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</w:tr>
      <w:tr w:rsidR="00D12CCF" w:rsidRPr="00B60762" w:rsidTr="00035580">
        <w:trPr>
          <w:trHeight w:val="163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D12CCF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</w:tr>
      <w:tr w:rsidR="00D12CCF" w:rsidRPr="00B60762" w:rsidTr="00035580">
        <w:trPr>
          <w:trHeight w:val="163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</w:tr>
      <w:tr w:rsidR="00D12CCF" w:rsidRPr="00B60762" w:rsidTr="00035580">
        <w:trPr>
          <w:trHeight w:val="163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D12CCF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  <w:p w:rsidR="00B60762" w:rsidRPr="00D12CCF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</w:tr>
      <w:tr w:rsidR="00D12CCF" w:rsidRPr="00B60762" w:rsidTr="00035580">
        <w:trPr>
          <w:trHeight w:val="163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</w:tr>
      <w:tr w:rsidR="00D12CCF" w:rsidRPr="00B60762" w:rsidTr="00035580">
        <w:trPr>
          <w:trHeight w:val="829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40"/>
                <w:szCs w:val="54"/>
                <w:lang w:eastAsia="ru-RU"/>
              </w:rPr>
            </w:pPr>
            <w:r w:rsidRPr="00B60762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40"/>
                <w:szCs w:val="54"/>
                <w:lang w:eastAsia="ru-RU"/>
              </w:rPr>
              <w:t>Всего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</w:tr>
    </w:tbl>
    <w:p w:rsidR="00B60762" w:rsidRDefault="00B60762" w:rsidP="004727AE">
      <w:pPr>
        <w:ind w:left="-851"/>
        <w:sectPr w:rsidR="00B60762" w:rsidSect="004727AE">
          <w:pgSz w:w="11906" w:h="16838"/>
          <w:pgMar w:top="851" w:right="850" w:bottom="568" w:left="1701" w:header="708" w:footer="708" w:gutter="0"/>
          <w:cols w:space="708"/>
          <w:docGrid w:linePitch="360"/>
        </w:sectPr>
      </w:pPr>
    </w:p>
    <w:p w:rsidR="00B60762" w:rsidRDefault="00B60762" w:rsidP="00B60762">
      <w:pPr>
        <w:pStyle w:val="a5"/>
        <w:spacing w:before="0" w:beforeAutospacing="0" w:after="0" w:afterAutospacing="0"/>
        <w:jc w:val="center"/>
        <w:textAlignment w:val="baseline"/>
        <w:rPr>
          <w:rFonts w:ascii="Arial" w:eastAsia="+mn-ea" w:hAnsi="Arial" w:cs="+mn-cs"/>
          <w:b/>
          <w:bCs/>
          <w:color w:val="FF0000"/>
          <w:kern w:val="24"/>
          <w:sz w:val="40"/>
          <w:szCs w:val="36"/>
        </w:rPr>
      </w:pPr>
      <w:r w:rsidRPr="00B60762">
        <w:rPr>
          <w:rFonts w:ascii="Arial" w:eastAsia="+mn-ea" w:hAnsi="Arial" w:cs="+mn-cs"/>
          <w:b/>
          <w:bCs/>
          <w:color w:val="FF0000"/>
          <w:kern w:val="24"/>
          <w:sz w:val="40"/>
          <w:szCs w:val="36"/>
        </w:rPr>
        <w:t xml:space="preserve">5. </w:t>
      </w:r>
      <w:r w:rsidRPr="00A743BE">
        <w:rPr>
          <w:rFonts w:ascii="Arial" w:eastAsia="+mn-ea" w:hAnsi="Arial" w:cs="+mn-cs"/>
          <w:b/>
          <w:bCs/>
          <w:color w:val="FF0000"/>
          <w:kern w:val="24"/>
          <w:sz w:val="36"/>
          <w:szCs w:val="36"/>
        </w:rPr>
        <w:t>ПРОИЗВОДСТВЕННЫЙ</w:t>
      </w:r>
      <w:r w:rsidRPr="00B60762">
        <w:rPr>
          <w:rFonts w:ascii="Arial" w:eastAsia="+mn-ea" w:hAnsi="Arial" w:cs="+mn-cs"/>
          <w:b/>
          <w:bCs/>
          <w:color w:val="FF0000"/>
          <w:kern w:val="24"/>
          <w:sz w:val="40"/>
          <w:szCs w:val="36"/>
        </w:rPr>
        <w:t xml:space="preserve"> </w:t>
      </w:r>
      <w:r w:rsidRPr="00D448A4">
        <w:rPr>
          <w:rFonts w:ascii="Arial" w:eastAsia="+mn-ea" w:hAnsi="Arial" w:cs="+mn-cs"/>
          <w:b/>
          <w:bCs/>
          <w:color w:val="FF0000"/>
          <w:kern w:val="24"/>
          <w:sz w:val="36"/>
          <w:szCs w:val="36"/>
        </w:rPr>
        <w:t>ПЛАН</w:t>
      </w:r>
    </w:p>
    <w:p w:rsidR="00A743BE" w:rsidRPr="00A743BE" w:rsidRDefault="00A743BE" w:rsidP="00B60762">
      <w:pPr>
        <w:pStyle w:val="a5"/>
        <w:spacing w:before="0" w:beforeAutospacing="0" w:after="0" w:afterAutospacing="0"/>
        <w:jc w:val="center"/>
        <w:textAlignment w:val="baseline"/>
        <w:rPr>
          <w:rFonts w:ascii="Arial" w:eastAsia="+mn-ea" w:hAnsi="Arial" w:cs="+mn-cs"/>
          <w:b/>
          <w:bCs/>
          <w:color w:val="FF0000"/>
          <w:kern w:val="24"/>
          <w:sz w:val="16"/>
          <w:szCs w:val="36"/>
        </w:rPr>
      </w:pPr>
    </w:p>
    <w:p w:rsidR="00B60762" w:rsidRPr="000E1855" w:rsidRDefault="00B60762" w:rsidP="00B60762">
      <w:pPr>
        <w:pStyle w:val="a5"/>
        <w:spacing w:before="0" w:beforeAutospacing="0" w:after="0" w:afterAutospacing="0"/>
        <w:jc w:val="center"/>
        <w:textAlignment w:val="baseline"/>
        <w:rPr>
          <w:rFonts w:ascii="Arial" w:eastAsia="+mn-ea" w:hAnsi="Arial" w:cs="+mn-cs"/>
          <w:b/>
          <w:bCs/>
          <w:color w:val="0070C0"/>
          <w:kern w:val="24"/>
          <w:sz w:val="32"/>
          <w:szCs w:val="36"/>
        </w:rPr>
      </w:pPr>
      <w:r w:rsidRPr="000E1855">
        <w:rPr>
          <w:rFonts w:ascii="Arial" w:eastAsia="+mn-ea" w:hAnsi="Arial" w:cs="+mn-cs"/>
          <w:b/>
          <w:bCs/>
          <w:color w:val="0070C0"/>
          <w:kern w:val="24"/>
          <w:sz w:val="28"/>
          <w:szCs w:val="36"/>
        </w:rPr>
        <w:t>ТАБЛИЦА</w:t>
      </w:r>
      <w:r w:rsidRPr="000E1855">
        <w:rPr>
          <w:rFonts w:ascii="Arial" w:eastAsia="+mn-ea" w:hAnsi="Arial" w:cs="+mn-cs"/>
          <w:b/>
          <w:bCs/>
          <w:color w:val="0070C0"/>
          <w:kern w:val="24"/>
          <w:sz w:val="32"/>
          <w:szCs w:val="36"/>
        </w:rPr>
        <w:t xml:space="preserve"> 2 -  ИНВЕСТИЦИИ И ЗАТРАТЫ </w:t>
      </w:r>
    </w:p>
    <w:tbl>
      <w:tblPr>
        <w:tblW w:w="1529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070"/>
        <w:gridCol w:w="3058"/>
        <w:gridCol w:w="2856"/>
        <w:gridCol w:w="2856"/>
        <w:gridCol w:w="2454"/>
      </w:tblGrid>
      <w:tr w:rsidR="00B60762" w:rsidRPr="00B60762" w:rsidTr="00B60762">
        <w:trPr>
          <w:trHeight w:val="577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6"/>
                <w:szCs w:val="26"/>
                <w:lang w:eastAsia="ru-RU"/>
              </w:rPr>
              <w:t>Расход сырья на 1 ед. продукции, ед.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6"/>
                <w:szCs w:val="26"/>
                <w:lang w:eastAsia="ru-RU"/>
              </w:rPr>
              <w:t>Годовая потребность, ед.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6"/>
                <w:szCs w:val="26"/>
                <w:lang w:eastAsia="ru-RU"/>
              </w:rPr>
              <w:t>Цена, руб./ед.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6"/>
                <w:szCs w:val="26"/>
                <w:lang w:eastAsia="ru-RU"/>
              </w:rPr>
              <w:t>Годовые затраты,                   тыс. руб.</w:t>
            </w:r>
          </w:p>
        </w:tc>
      </w:tr>
      <w:tr w:rsidR="00B60762" w:rsidRPr="00B60762" w:rsidTr="00FA2F7D">
        <w:trPr>
          <w:trHeight w:val="401"/>
        </w:trPr>
        <w:tc>
          <w:tcPr>
            <w:tcW w:w="15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8"/>
                <w:szCs w:val="26"/>
                <w:lang w:eastAsia="ru-RU"/>
              </w:rPr>
              <w:t>Инвестиции</w:t>
            </w:r>
          </w:p>
        </w:tc>
      </w:tr>
      <w:tr w:rsidR="00B60762" w:rsidRPr="00B60762" w:rsidTr="00FA2F7D">
        <w:trPr>
          <w:trHeight w:val="409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FA2F7D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2F7D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FA2F7D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2F7D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0762" w:rsidRPr="00B60762" w:rsidTr="00FA2F7D">
        <w:trPr>
          <w:trHeight w:val="44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FA2F7D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2F7D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FA2F7D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2F7D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0762" w:rsidRPr="00B60762" w:rsidTr="00FA2F7D">
        <w:trPr>
          <w:trHeight w:val="44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FA2F7D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2F7D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FA2F7D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2F7D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0762" w:rsidRPr="00B60762" w:rsidTr="00FA2F7D">
        <w:trPr>
          <w:trHeight w:val="44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FA2F7D" w:rsidRDefault="00FA2F7D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2F7D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FA2F7D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2F7D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0762" w:rsidRPr="00B60762" w:rsidTr="00FA2F7D">
        <w:trPr>
          <w:trHeight w:val="44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FA2F7D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2F7D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FA2F7D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2F7D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0762" w:rsidRPr="00B60762" w:rsidTr="00FA2F7D">
        <w:trPr>
          <w:trHeight w:val="44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FA2F7D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2F7D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FA2F7D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2F7D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B60762" w:rsidRPr="00B60762" w:rsidTr="00FA2F7D">
        <w:trPr>
          <w:trHeight w:val="448"/>
        </w:trPr>
        <w:tc>
          <w:tcPr>
            <w:tcW w:w="15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8"/>
                <w:szCs w:val="26"/>
                <w:lang w:eastAsia="ru-RU"/>
              </w:rPr>
              <w:t>Затраты на сырье и материалы</w:t>
            </w:r>
          </w:p>
        </w:tc>
      </w:tr>
      <w:tr w:rsidR="00B60762" w:rsidRPr="00B60762" w:rsidTr="00A73E00">
        <w:trPr>
          <w:trHeight w:val="44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0762" w:rsidRPr="00B60762" w:rsidTr="00A73E00">
        <w:trPr>
          <w:trHeight w:val="44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0762" w:rsidRPr="00B60762" w:rsidTr="00A73E00">
        <w:trPr>
          <w:trHeight w:val="44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0762" w:rsidRPr="00B60762" w:rsidTr="00A73E00">
        <w:trPr>
          <w:trHeight w:val="44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0762" w:rsidRPr="00B60762" w:rsidTr="00A73E00">
        <w:trPr>
          <w:trHeight w:val="44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0762" w:rsidRPr="00B60762" w:rsidTr="00FA2F7D">
        <w:trPr>
          <w:trHeight w:val="44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B60762" w:rsidRPr="00B60762" w:rsidTr="00FA2F7D">
        <w:trPr>
          <w:trHeight w:val="448"/>
        </w:trPr>
        <w:tc>
          <w:tcPr>
            <w:tcW w:w="15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8"/>
                <w:szCs w:val="26"/>
                <w:lang w:eastAsia="ru-RU"/>
              </w:rPr>
              <w:t>Затраты прочие</w:t>
            </w:r>
          </w:p>
        </w:tc>
      </w:tr>
      <w:tr w:rsidR="00B60762" w:rsidRPr="00B60762" w:rsidTr="00FA2F7D">
        <w:trPr>
          <w:trHeight w:val="44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0762" w:rsidRPr="00B60762" w:rsidTr="00FA2F7D">
        <w:trPr>
          <w:trHeight w:val="44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6"/>
                <w:szCs w:val="26"/>
                <w:lang w:eastAsia="ru-RU"/>
              </w:rPr>
              <w:t>Энергия, кВт*ч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0762" w:rsidRPr="00B60762" w:rsidTr="00FA2F7D">
        <w:trPr>
          <w:trHeight w:val="553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6"/>
                <w:szCs w:val="26"/>
                <w:lang w:eastAsia="ru-RU"/>
              </w:rPr>
              <w:t xml:space="preserve">Маркетинг </w:t>
            </w:r>
            <w:r w:rsidRPr="00B60762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6"/>
                <w:szCs w:val="26"/>
                <w:lang w:eastAsia="ru-RU"/>
              </w:rPr>
              <w:br/>
              <w:t>(6% от выручки)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B60762" w:rsidRPr="00B60762" w:rsidTr="00FA2F7D">
        <w:trPr>
          <w:trHeight w:val="280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B60762" w:rsidRPr="00B60762" w:rsidTr="00FA2F7D">
        <w:trPr>
          <w:trHeight w:val="280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center"/>
            <w:hideMark/>
          </w:tcPr>
          <w:p w:rsidR="00B60762" w:rsidRPr="00FA2F7D" w:rsidRDefault="00B60762" w:rsidP="00FA2F7D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2F7D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8"/>
                <w:szCs w:val="28"/>
                <w:lang w:eastAsia="ru-RU"/>
              </w:rPr>
              <w:t>Всего затрат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</w:tbl>
    <w:p w:rsidR="003A5C65" w:rsidRDefault="003A5C65" w:rsidP="004727AE">
      <w:pPr>
        <w:ind w:left="-851"/>
        <w:sectPr w:rsidR="003A5C65" w:rsidSect="00B60762">
          <w:pgSz w:w="16838" w:h="11906" w:orient="landscape"/>
          <w:pgMar w:top="426" w:right="567" w:bottom="284" w:left="851" w:header="709" w:footer="709" w:gutter="0"/>
          <w:cols w:space="708"/>
          <w:docGrid w:linePitch="360"/>
        </w:sectPr>
      </w:pPr>
    </w:p>
    <w:p w:rsidR="00035580" w:rsidRDefault="00035580" w:rsidP="00035580">
      <w:pPr>
        <w:pStyle w:val="a5"/>
        <w:spacing w:before="0" w:beforeAutospacing="0" w:after="0" w:afterAutospacing="0"/>
        <w:jc w:val="center"/>
        <w:textAlignment w:val="baseline"/>
        <w:rPr>
          <w:rFonts w:ascii="Arial" w:eastAsia="+mn-ea" w:hAnsi="Arial" w:cs="+mn-cs"/>
          <w:b/>
          <w:bCs/>
          <w:color w:val="FF0000"/>
          <w:kern w:val="24"/>
          <w:sz w:val="36"/>
        </w:rPr>
      </w:pPr>
      <w:r w:rsidRPr="00035580">
        <w:rPr>
          <w:rFonts w:ascii="Arial" w:eastAsia="+mn-ea" w:hAnsi="Arial" w:cs="+mn-cs"/>
          <w:b/>
          <w:bCs/>
          <w:color w:val="FF0000"/>
          <w:kern w:val="24"/>
          <w:sz w:val="36"/>
        </w:rPr>
        <w:t>6. ОРГАНИЗАЦИОННЫЙ ПЛАН</w:t>
      </w:r>
    </w:p>
    <w:p w:rsidR="00D448A4" w:rsidRPr="00D448A4" w:rsidRDefault="00D448A4" w:rsidP="00035580">
      <w:pPr>
        <w:pStyle w:val="a5"/>
        <w:spacing w:before="0" w:beforeAutospacing="0" w:after="0" w:afterAutospacing="0"/>
        <w:jc w:val="center"/>
        <w:textAlignment w:val="baseline"/>
        <w:rPr>
          <w:rFonts w:ascii="Arial" w:eastAsia="+mn-ea" w:hAnsi="Arial" w:cs="+mn-cs"/>
          <w:b/>
          <w:bCs/>
          <w:color w:val="FF0000"/>
          <w:kern w:val="24"/>
          <w:sz w:val="22"/>
        </w:rPr>
      </w:pPr>
    </w:p>
    <w:p w:rsidR="00035580" w:rsidRPr="000E1855" w:rsidRDefault="00035580" w:rsidP="00035580">
      <w:pPr>
        <w:pStyle w:val="a5"/>
        <w:spacing w:before="0" w:beforeAutospacing="0" w:after="0" w:afterAutospacing="0"/>
        <w:jc w:val="center"/>
        <w:textAlignment w:val="baseline"/>
        <w:rPr>
          <w:rFonts w:ascii="Arial" w:eastAsia="+mn-ea" w:hAnsi="Arial" w:cs="+mn-cs"/>
          <w:b/>
          <w:bCs/>
          <w:color w:val="0070C0"/>
          <w:kern w:val="24"/>
          <w:sz w:val="28"/>
          <w:szCs w:val="40"/>
        </w:rPr>
      </w:pPr>
      <w:r w:rsidRPr="000E1855">
        <w:rPr>
          <w:rFonts w:ascii="Arial" w:eastAsia="+mn-ea" w:hAnsi="Arial" w:cs="+mn-cs"/>
          <w:b/>
          <w:bCs/>
          <w:color w:val="0070C0"/>
          <w:kern w:val="24"/>
          <w:sz w:val="28"/>
          <w:szCs w:val="40"/>
        </w:rPr>
        <w:t>ТАБЛИЦА 3 - РАСХОДЫ НА ПЕРСОНАЛ С ОТЧИСЛЕНИЯМИ</w:t>
      </w:r>
    </w:p>
    <w:p w:rsidR="00035580" w:rsidRPr="00035580" w:rsidRDefault="00035580" w:rsidP="00035580">
      <w:pPr>
        <w:pStyle w:val="a5"/>
        <w:spacing w:before="0" w:beforeAutospacing="0" w:after="0" w:afterAutospacing="0"/>
        <w:jc w:val="center"/>
        <w:textAlignment w:val="baseline"/>
        <w:rPr>
          <w:sz w:val="18"/>
        </w:rPr>
      </w:pPr>
    </w:p>
    <w:tbl>
      <w:tblPr>
        <w:tblW w:w="9968" w:type="dxa"/>
        <w:tblInd w:w="-43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46"/>
        <w:gridCol w:w="1706"/>
        <w:gridCol w:w="2877"/>
        <w:gridCol w:w="1639"/>
      </w:tblGrid>
      <w:tr w:rsidR="00035580" w:rsidRPr="00035580" w:rsidTr="00D448A4">
        <w:trPr>
          <w:trHeight w:val="2072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Категории работников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Кол-во, чел.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Заработная плата с отчислениями в месяц, руб.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Годовой фонд оплаты труда,                тыс. руб.</w:t>
            </w:r>
          </w:p>
        </w:tc>
      </w:tr>
      <w:tr w:rsidR="00035580" w:rsidRPr="00035580" w:rsidTr="00A73E00">
        <w:trPr>
          <w:trHeight w:val="512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A73E00" w:rsidRDefault="00035580" w:rsidP="00A73E0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Руководители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035580" w:rsidRPr="00035580" w:rsidTr="00A73E00">
        <w:trPr>
          <w:trHeight w:val="451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A73E00" w:rsidRDefault="00035580" w:rsidP="00A73E0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Специалисты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035580" w:rsidRPr="00035580" w:rsidTr="00A73E00">
        <w:trPr>
          <w:trHeight w:val="451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A73E00" w:rsidRDefault="00035580" w:rsidP="00A73E0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Основные рабочие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035580" w:rsidRPr="00035580" w:rsidTr="00A73E00">
        <w:trPr>
          <w:trHeight w:val="904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A73E00" w:rsidRDefault="00035580" w:rsidP="00A73E0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Вспомогательные рабочие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035580" w:rsidRPr="00035580" w:rsidTr="00A73E00">
        <w:trPr>
          <w:trHeight w:val="451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A73E00" w:rsidRDefault="00035580" w:rsidP="00A73E0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Обслуживающие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035580" w:rsidRPr="00035580" w:rsidTr="00A73E00">
        <w:trPr>
          <w:trHeight w:val="451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A73E00" w:rsidRDefault="00035580" w:rsidP="00A73E0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 xml:space="preserve">Всего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х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</w:tbl>
    <w:p w:rsidR="00401334" w:rsidRDefault="00401334" w:rsidP="004727AE">
      <w:pPr>
        <w:ind w:left="-851"/>
      </w:pPr>
    </w:p>
    <w:p w:rsidR="00035580" w:rsidRPr="00D448A4" w:rsidRDefault="00035580" w:rsidP="00035580">
      <w:pPr>
        <w:pStyle w:val="a5"/>
        <w:spacing w:before="0" w:beforeAutospacing="0" w:after="0" w:afterAutospacing="0"/>
        <w:jc w:val="center"/>
        <w:textAlignment w:val="baseline"/>
        <w:rPr>
          <w:sz w:val="14"/>
        </w:rPr>
      </w:pPr>
      <w:r w:rsidRPr="00D448A4">
        <w:rPr>
          <w:rFonts w:ascii="Arial" w:eastAsia="+mn-ea" w:hAnsi="Arial" w:cs="+mn-cs"/>
          <w:b/>
          <w:bCs/>
          <w:color w:val="FF0000"/>
          <w:kern w:val="24"/>
          <w:position w:val="1"/>
          <w:sz w:val="36"/>
          <w:szCs w:val="56"/>
        </w:rPr>
        <w:t>6. ОРГАНИЗАЦИОННЫЙ ПЛАН</w:t>
      </w:r>
    </w:p>
    <w:p w:rsidR="00035580" w:rsidRDefault="00035580" w:rsidP="00035580">
      <w:pPr>
        <w:pStyle w:val="a5"/>
        <w:spacing w:before="0" w:beforeAutospacing="0" w:after="0" w:afterAutospacing="0"/>
        <w:jc w:val="center"/>
        <w:textAlignment w:val="bottom"/>
        <w:rPr>
          <w:rFonts w:ascii="Arial" w:eastAsia="+mn-ea" w:hAnsi="Arial" w:cs="+mn-cs"/>
          <w:b/>
          <w:bCs/>
          <w:color w:val="FF0000"/>
          <w:kern w:val="24"/>
          <w:szCs w:val="40"/>
        </w:rPr>
      </w:pPr>
    </w:p>
    <w:p w:rsidR="00035580" w:rsidRPr="000E1855" w:rsidRDefault="00035580" w:rsidP="00035580">
      <w:pPr>
        <w:pStyle w:val="a5"/>
        <w:spacing w:before="0" w:beforeAutospacing="0" w:after="0" w:afterAutospacing="0"/>
        <w:jc w:val="center"/>
        <w:textAlignment w:val="bottom"/>
        <w:rPr>
          <w:color w:val="0070C0"/>
          <w:sz w:val="18"/>
        </w:rPr>
      </w:pPr>
      <w:r w:rsidRPr="000E1855">
        <w:rPr>
          <w:rFonts w:ascii="Arial" w:eastAsia="+mn-ea" w:hAnsi="Arial" w:cs="+mn-cs"/>
          <w:b/>
          <w:bCs/>
          <w:color w:val="0070C0"/>
          <w:kern w:val="24"/>
          <w:sz w:val="28"/>
          <w:szCs w:val="40"/>
        </w:rPr>
        <w:t>ТАБЛИЦА</w:t>
      </w:r>
      <w:r w:rsidRPr="000E1855">
        <w:rPr>
          <w:rFonts w:ascii="Arial" w:eastAsia="+mn-ea" w:hAnsi="Arial" w:cs="Arial"/>
          <w:b/>
          <w:bCs/>
          <w:color w:val="0070C0"/>
          <w:kern w:val="24"/>
          <w:szCs w:val="36"/>
        </w:rPr>
        <w:t xml:space="preserve"> </w:t>
      </w:r>
      <w:r w:rsidRPr="000E1855">
        <w:rPr>
          <w:rFonts w:ascii="Arial" w:eastAsia="+mn-ea" w:hAnsi="Arial" w:cs="+mn-cs"/>
          <w:b/>
          <w:bCs/>
          <w:color w:val="0070C0"/>
          <w:kern w:val="24"/>
          <w:sz w:val="28"/>
          <w:szCs w:val="40"/>
        </w:rPr>
        <w:t>4 – СУММАРНЫЕ ГОДОВЫЕ ПРОИЗВОДСТВЕННЫЕ ЗАТРАТЫ</w:t>
      </w:r>
    </w:p>
    <w:p w:rsidR="00401334" w:rsidRDefault="00401334" w:rsidP="004727AE">
      <w:pPr>
        <w:ind w:left="-851"/>
      </w:pPr>
    </w:p>
    <w:tbl>
      <w:tblPr>
        <w:tblW w:w="957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45"/>
        <w:gridCol w:w="3515"/>
        <w:gridCol w:w="2533"/>
        <w:gridCol w:w="2383"/>
      </w:tblGrid>
      <w:tr w:rsidR="00035580" w:rsidRPr="00035580" w:rsidTr="00035580">
        <w:trPr>
          <w:trHeight w:val="970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№ п/п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Наименование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Формула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Сумма,             тыс. руб.</w:t>
            </w:r>
          </w:p>
        </w:tc>
      </w:tr>
      <w:tr w:rsidR="00035580" w:rsidRPr="00035580" w:rsidTr="00FA2F7D">
        <w:trPr>
          <w:trHeight w:val="668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Затраты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Таблица № 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035580" w:rsidRPr="00035580" w:rsidTr="00FA2F7D">
        <w:trPr>
          <w:trHeight w:val="1020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2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Расходы на оплату труда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Таблица № 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035580" w:rsidRPr="00035580" w:rsidTr="00FA2F7D">
        <w:trPr>
          <w:trHeight w:val="668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3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Итого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стр. 1 + стр. 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035580" w:rsidRPr="00035580" w:rsidTr="00FA2F7D">
        <w:trPr>
          <w:trHeight w:val="974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4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Прочие издержки (10%)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стр. 3 х 0,1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035580" w:rsidRPr="00035580" w:rsidTr="00FA2F7D">
        <w:trPr>
          <w:trHeight w:val="909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5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Всего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стр. 3 + стр. 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</w:tbl>
    <w:p w:rsidR="00401334" w:rsidRDefault="00401334" w:rsidP="004727AE">
      <w:pPr>
        <w:ind w:left="-851"/>
      </w:pPr>
    </w:p>
    <w:p w:rsidR="00035580" w:rsidRDefault="00035580" w:rsidP="004727AE">
      <w:pPr>
        <w:ind w:left="-851"/>
      </w:pPr>
    </w:p>
    <w:p w:rsidR="00035580" w:rsidRDefault="00035580" w:rsidP="00035580">
      <w:pPr>
        <w:pStyle w:val="a5"/>
        <w:spacing w:before="0" w:beforeAutospacing="0" w:after="0" w:afterAutospacing="0"/>
        <w:jc w:val="center"/>
        <w:textAlignment w:val="baseline"/>
        <w:rPr>
          <w:rFonts w:ascii="Arial" w:eastAsia="+mn-ea" w:hAnsi="Arial" w:cs="+mn-cs"/>
          <w:b/>
          <w:bCs/>
          <w:color w:val="FF0000"/>
          <w:kern w:val="24"/>
          <w:sz w:val="36"/>
          <w:szCs w:val="48"/>
        </w:rPr>
      </w:pPr>
      <w:r w:rsidRPr="00035580">
        <w:rPr>
          <w:rFonts w:ascii="Arial" w:eastAsia="+mn-ea" w:hAnsi="Arial" w:cs="+mn-cs"/>
          <w:b/>
          <w:bCs/>
          <w:color w:val="FF0000"/>
          <w:kern w:val="24"/>
          <w:sz w:val="36"/>
          <w:szCs w:val="48"/>
        </w:rPr>
        <w:t>7. ОЦЕНКА ЭФФЕКТИВНОСТИ ПРОЕКТА</w:t>
      </w:r>
    </w:p>
    <w:p w:rsidR="00D448A4" w:rsidRPr="00D448A4" w:rsidRDefault="00D448A4" w:rsidP="00035580">
      <w:pPr>
        <w:pStyle w:val="a5"/>
        <w:spacing w:before="0" w:beforeAutospacing="0" w:after="0" w:afterAutospacing="0"/>
        <w:jc w:val="center"/>
        <w:textAlignment w:val="baseline"/>
        <w:rPr>
          <w:sz w:val="14"/>
        </w:rPr>
      </w:pPr>
    </w:p>
    <w:p w:rsidR="00035580" w:rsidRPr="000E1855" w:rsidRDefault="00035580" w:rsidP="00035580">
      <w:pPr>
        <w:pStyle w:val="a5"/>
        <w:spacing w:before="0" w:beforeAutospacing="0" w:after="0" w:afterAutospacing="0"/>
        <w:jc w:val="center"/>
        <w:textAlignment w:val="baseline"/>
        <w:rPr>
          <w:rFonts w:ascii="Arial" w:eastAsia="+mn-ea" w:hAnsi="Arial" w:cs="+mn-cs"/>
          <w:b/>
          <w:bCs/>
          <w:color w:val="0070C0"/>
          <w:kern w:val="24"/>
          <w:sz w:val="28"/>
          <w:szCs w:val="40"/>
        </w:rPr>
      </w:pPr>
      <w:r w:rsidRPr="000E1855">
        <w:rPr>
          <w:rFonts w:ascii="Arial" w:eastAsia="+mn-ea" w:hAnsi="Arial" w:cs="+mn-cs"/>
          <w:b/>
          <w:bCs/>
          <w:color w:val="0070C0"/>
          <w:kern w:val="24"/>
          <w:sz w:val="28"/>
          <w:szCs w:val="40"/>
        </w:rPr>
        <w:t>ТАБЛИЦА 5 – ПОКАЗАТЕЛИ ЭФФЕКТИВНОСТИ ПРОЕКТА</w:t>
      </w:r>
    </w:p>
    <w:p w:rsidR="00035580" w:rsidRPr="00035580" w:rsidRDefault="00035580" w:rsidP="00035580">
      <w:pPr>
        <w:pStyle w:val="a5"/>
        <w:spacing w:before="0" w:beforeAutospacing="0" w:after="0" w:afterAutospacing="0"/>
        <w:jc w:val="center"/>
        <w:textAlignment w:val="baseline"/>
        <w:rPr>
          <w:sz w:val="18"/>
        </w:rPr>
      </w:pPr>
    </w:p>
    <w:tbl>
      <w:tblPr>
        <w:tblW w:w="10065" w:type="dxa"/>
        <w:tblInd w:w="-43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33"/>
        <w:gridCol w:w="3841"/>
        <w:gridCol w:w="2409"/>
        <w:gridCol w:w="2882"/>
      </w:tblGrid>
      <w:tr w:rsidR="00035580" w:rsidRPr="00035580" w:rsidTr="00035580">
        <w:trPr>
          <w:trHeight w:val="44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№ п/п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 xml:space="preserve">Показатели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Формула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 xml:space="preserve">Значение </w:t>
            </w:r>
          </w:p>
        </w:tc>
      </w:tr>
      <w:tr w:rsidR="00035580" w:rsidRPr="00035580" w:rsidTr="00FA2F7D">
        <w:trPr>
          <w:trHeight w:val="66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Инвестиции, тыс. руб.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Таблица № 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035580" w:rsidRPr="00035580" w:rsidTr="00A73E00">
        <w:trPr>
          <w:trHeight w:val="453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2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Выручка от реализации, тыс. руб.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Таблица № 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035580" w:rsidRPr="00035580" w:rsidTr="00A73E00">
        <w:trPr>
          <w:trHeight w:val="453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3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Производственные затраты, тыс. руб.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Таблица № 4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035580" w:rsidRPr="00035580" w:rsidTr="00A73E00">
        <w:trPr>
          <w:trHeight w:val="44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4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Валовая прибыль, тыс. руб.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стр. 2 - стр. 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035580" w:rsidRPr="00035580" w:rsidTr="00A73E00">
        <w:trPr>
          <w:trHeight w:val="453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5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Налог на прибыль, тыс. руб. (20%)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стр. 4 х 0,2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035580" w:rsidRPr="00035580" w:rsidTr="00A73E00">
        <w:trPr>
          <w:trHeight w:val="44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6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Чистая прибыль, тыс. руб.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стр. 4 - стр. 5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035580" w:rsidRPr="00035580" w:rsidTr="00A73E00">
        <w:trPr>
          <w:trHeight w:val="44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7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Всего затрат, тыс. руб.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стр. 3 + стр. 5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035580" w:rsidRPr="00035580" w:rsidTr="00A73E00">
        <w:trPr>
          <w:trHeight w:val="44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8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Уровень рентабельности, %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стр. 6 / стр. 7 х 100%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035580" w:rsidRPr="00035580" w:rsidTr="00A73E00">
        <w:trPr>
          <w:trHeight w:val="453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9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Срок окупаемости инвестиций, лет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стр. 1 / стр. 6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</w:tbl>
    <w:p w:rsidR="00035580" w:rsidRDefault="00035580" w:rsidP="004727AE">
      <w:pPr>
        <w:ind w:left="-851"/>
      </w:pPr>
    </w:p>
    <w:p w:rsidR="00035580" w:rsidRDefault="00035580" w:rsidP="00035580">
      <w:pPr>
        <w:pStyle w:val="a5"/>
        <w:spacing w:before="0" w:beforeAutospacing="0" w:after="0" w:afterAutospacing="0"/>
        <w:jc w:val="center"/>
        <w:textAlignment w:val="baseline"/>
        <w:rPr>
          <w:rFonts w:ascii="Arial" w:eastAsia="+mn-ea" w:hAnsi="Arial" w:cs="+mn-cs"/>
          <w:b/>
          <w:bCs/>
          <w:color w:val="FF0000"/>
          <w:kern w:val="24"/>
          <w:sz w:val="36"/>
          <w:szCs w:val="64"/>
        </w:rPr>
      </w:pPr>
      <w:r w:rsidRPr="00035580">
        <w:rPr>
          <w:rFonts w:ascii="Arial" w:eastAsia="+mn-ea" w:hAnsi="Arial" w:cs="+mn-cs"/>
          <w:b/>
          <w:bCs/>
          <w:color w:val="FF0000"/>
          <w:kern w:val="24"/>
          <w:sz w:val="36"/>
          <w:szCs w:val="64"/>
        </w:rPr>
        <w:t>8. АНАЛИЗ РИСКОВ</w:t>
      </w:r>
    </w:p>
    <w:p w:rsidR="00035580" w:rsidRPr="00035580" w:rsidRDefault="00035580" w:rsidP="00035580">
      <w:pPr>
        <w:pStyle w:val="a5"/>
        <w:spacing w:before="0" w:beforeAutospacing="0" w:after="0" w:afterAutospacing="0"/>
        <w:jc w:val="center"/>
        <w:textAlignment w:val="baseline"/>
        <w:rPr>
          <w:sz w:val="12"/>
        </w:rPr>
      </w:pPr>
    </w:p>
    <w:tbl>
      <w:tblPr>
        <w:tblW w:w="10065" w:type="dxa"/>
        <w:tblInd w:w="-43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604"/>
        <w:gridCol w:w="1837"/>
        <w:gridCol w:w="1852"/>
        <w:gridCol w:w="2772"/>
      </w:tblGrid>
      <w:tr w:rsidR="00035580" w:rsidRPr="00035580" w:rsidTr="00035580">
        <w:trPr>
          <w:trHeight w:val="287"/>
        </w:trPr>
        <w:tc>
          <w:tcPr>
            <w:tcW w:w="3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4"/>
                <w:lang w:eastAsia="ru-RU"/>
              </w:rPr>
              <w:t>Виды рисков</w:t>
            </w:r>
          </w:p>
        </w:tc>
        <w:tc>
          <w:tcPr>
            <w:tcW w:w="6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4"/>
                <w:lang w:eastAsia="ru-RU"/>
              </w:rPr>
              <w:t>Степень риска</w:t>
            </w:r>
          </w:p>
        </w:tc>
      </w:tr>
      <w:tr w:rsidR="00035580" w:rsidRPr="00035580" w:rsidTr="00035580">
        <w:trPr>
          <w:trHeight w:val="28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4"/>
                <w:lang w:eastAsia="ru-RU"/>
              </w:rPr>
              <w:t>низкая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4"/>
                <w:lang w:eastAsia="ru-RU"/>
              </w:rPr>
              <w:t>средняя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4"/>
                <w:lang w:eastAsia="ru-RU"/>
              </w:rPr>
              <w:t>высокая</w:t>
            </w:r>
          </w:p>
        </w:tc>
      </w:tr>
      <w:tr w:rsidR="00035580" w:rsidRPr="00035580" w:rsidTr="00FA2F7D">
        <w:trPr>
          <w:trHeight w:val="567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4"/>
                <w:lang w:eastAsia="ru-RU"/>
              </w:rPr>
              <w:t>Рост цены на сырье и материалы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FF0000"/>
                <w:kern w:val="24"/>
                <w:sz w:val="32"/>
                <w:szCs w:val="44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035580" w:rsidRPr="00035580" w:rsidTr="00FA2F7D">
        <w:trPr>
          <w:trHeight w:val="567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4"/>
                <w:lang w:eastAsia="ru-RU"/>
              </w:rPr>
              <w:t>Рост цены на оборудование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FF0000"/>
                <w:kern w:val="24"/>
                <w:sz w:val="32"/>
                <w:szCs w:val="44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035580" w:rsidRPr="00035580" w:rsidTr="00FA2F7D">
        <w:trPr>
          <w:trHeight w:val="567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4"/>
                <w:lang w:eastAsia="ru-RU"/>
              </w:rPr>
              <w:t>Снижение спроса на продукцию/услуги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FF0000"/>
                <w:kern w:val="24"/>
                <w:sz w:val="32"/>
                <w:szCs w:val="44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035580" w:rsidRPr="00035580" w:rsidTr="00FA2F7D">
        <w:trPr>
          <w:trHeight w:val="567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4"/>
                <w:lang w:eastAsia="ru-RU"/>
              </w:rPr>
              <w:t>Изменение налоговой политики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FF0000"/>
                <w:kern w:val="24"/>
                <w:sz w:val="32"/>
                <w:szCs w:val="44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035580" w:rsidRPr="00035580" w:rsidTr="00FA2F7D">
        <w:trPr>
          <w:trHeight w:val="567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4"/>
                <w:lang w:eastAsia="ru-RU"/>
              </w:rPr>
              <w:t>Взаимоотношения с поставщиками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FF0000"/>
                <w:kern w:val="24"/>
                <w:sz w:val="32"/>
                <w:szCs w:val="44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035580" w:rsidRPr="00035580" w:rsidTr="00FA2F7D">
        <w:trPr>
          <w:trHeight w:val="567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4"/>
                <w:lang w:eastAsia="ru-RU"/>
              </w:rPr>
              <w:t>Появление на рынке новых конкурентов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FF0000"/>
                <w:kern w:val="24"/>
                <w:sz w:val="32"/>
                <w:szCs w:val="44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</w:tbl>
    <w:p w:rsidR="00035580" w:rsidRDefault="00035580" w:rsidP="004727AE">
      <w:pPr>
        <w:ind w:left="-851"/>
      </w:pPr>
    </w:p>
    <w:sectPr w:rsidR="00035580" w:rsidSect="004727AE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E"/>
    <w:rsid w:val="00035580"/>
    <w:rsid w:val="000E1855"/>
    <w:rsid w:val="0013119C"/>
    <w:rsid w:val="0018656E"/>
    <w:rsid w:val="003A5C65"/>
    <w:rsid w:val="00401334"/>
    <w:rsid w:val="00466C9E"/>
    <w:rsid w:val="004727AE"/>
    <w:rsid w:val="004B0666"/>
    <w:rsid w:val="0057541F"/>
    <w:rsid w:val="00585B03"/>
    <w:rsid w:val="006F42B2"/>
    <w:rsid w:val="00801FD4"/>
    <w:rsid w:val="00976587"/>
    <w:rsid w:val="00980EB7"/>
    <w:rsid w:val="00A01C7F"/>
    <w:rsid w:val="00A73E00"/>
    <w:rsid w:val="00A743BE"/>
    <w:rsid w:val="00AE30BC"/>
    <w:rsid w:val="00B475A6"/>
    <w:rsid w:val="00B60762"/>
    <w:rsid w:val="00B7683F"/>
    <w:rsid w:val="00C423AF"/>
    <w:rsid w:val="00C766EC"/>
    <w:rsid w:val="00D12CCF"/>
    <w:rsid w:val="00D448A4"/>
    <w:rsid w:val="00D60BE5"/>
    <w:rsid w:val="00D7461F"/>
    <w:rsid w:val="00D90575"/>
    <w:rsid w:val="00DC2702"/>
    <w:rsid w:val="00F46CAF"/>
    <w:rsid w:val="00F80231"/>
    <w:rsid w:val="00FA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8124"/>
  <w15:docId w15:val="{8B09A4D7-FC90-40F7-8C68-B6581FA0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2B2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74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2019-11-19T18:51:00Z</cp:lastPrinted>
  <dcterms:created xsi:type="dcterms:W3CDTF">2023-03-16T17:46:00Z</dcterms:created>
  <dcterms:modified xsi:type="dcterms:W3CDTF">2023-03-16T17:46:00Z</dcterms:modified>
</cp:coreProperties>
</file>